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E9" w:rsidRDefault="00F75BE9" w:rsidP="00F75B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522F4C6B" wp14:editId="302E1435">
            <wp:extent cx="1771650" cy="1552575"/>
            <wp:effectExtent l="0" t="0" r="0" b="9525"/>
            <wp:docPr id="1" name="Рисунок 1" descr="https://go2.imgsmail.ru/imgpreview?key=5eef33f703f51949&amp;mb=imgdb_preview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2.imgsmail.ru/imgpreview?key=5eef33f703f51949&amp;mb=imgdb_preview_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5BE9" w:rsidRPr="00F75BE9" w:rsidRDefault="00F75BE9" w:rsidP="00F75B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75BE9">
        <w:rPr>
          <w:color w:val="000000"/>
        </w:rPr>
        <w:t>ПАМЯТКА</w:t>
      </w:r>
      <w:r w:rsidRPr="00F75BE9">
        <w:rPr>
          <w:color w:val="000000"/>
        </w:rPr>
        <w:br/>
        <w:t>по предотвращению насилия в семье, </w:t>
      </w:r>
      <w:r w:rsidRPr="00F75BE9">
        <w:rPr>
          <w:color w:val="000000"/>
        </w:rPr>
        <w:br/>
        <w:t>жестокого обращения с ребенком</w:t>
      </w:r>
    </w:p>
    <w:p w:rsidR="00F75BE9" w:rsidRPr="00F75BE9" w:rsidRDefault="00F75BE9" w:rsidP="00F75B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BE9">
        <w:rPr>
          <w:color w:val="000000"/>
        </w:rPr>
        <w:t>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малолетними детьми является оставление их без присмотра, что зачастую приводит к несчастным случаям, отравлениям и другим тяжелым последствиям.</w:t>
      </w:r>
      <w:r w:rsidRPr="00F75BE9">
        <w:rPr>
          <w:color w:val="000000"/>
        </w:rPr>
        <w:br/>
        <w:t>Проблема насилия в семье, жестокого обращения на сегодняшний день является одной из самых тревожных среди социальных факторов, оказывающих влияние на рост социального сиротства, безнадзорности, беспризорности.</w:t>
      </w:r>
      <w:r w:rsidRPr="00F75BE9">
        <w:rPr>
          <w:color w:val="000000"/>
        </w:rPr>
        <w:br/>
        <w:t>Жестокое обращение с детьми может иметь место не только в семье, но и в детских образовательных и воспитательных учреждениях.</w:t>
      </w:r>
    </w:p>
    <w:p w:rsidR="00F75BE9" w:rsidRPr="00F75BE9" w:rsidRDefault="00F75BE9" w:rsidP="00F75B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BE9">
        <w:rPr>
          <w:color w:val="000000"/>
        </w:rPr>
        <w:t>Формы насилия над детьми:</w:t>
      </w:r>
    </w:p>
    <w:p w:rsidR="00F75BE9" w:rsidRPr="00F75BE9" w:rsidRDefault="00F75BE9" w:rsidP="00F75B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75BE9">
        <w:rPr>
          <w:color w:val="000000"/>
        </w:rPr>
        <w:t>● отсутствие заботы о детях – невнимание к основным нуждам ребенка: потребности в пище, одежде, медицинском обслуживании, присмотре;</w:t>
      </w:r>
      <w:r w:rsidRPr="00F75BE9">
        <w:rPr>
          <w:color w:val="000000"/>
        </w:rPr>
        <w:br/>
        <w:t>● физическое насилие – действия (бездействие) со стороны родителей или других взрослых лиц, в результате которых физическое, психическое и умственное здоровье ребенка нарушается или находится под угрозой повреждения (телесные наказания, удары ладонью, пинки, царапанье, ожоги, удушение, толкание, плевки, применение палки, ремня, ножа и т.д.);</w:t>
      </w:r>
      <w:proofErr w:type="gramEnd"/>
      <w:r w:rsidRPr="00F75BE9">
        <w:rPr>
          <w:color w:val="000000"/>
        </w:rPr>
        <w:br/>
        <w:t>● психическое насилие - брань, крики, обвинения в адрес ребенка, принижение его успехов, унижение его достоинства и т.д.;</w:t>
      </w:r>
      <w:r w:rsidRPr="00F75BE9">
        <w:rPr>
          <w:color w:val="000000"/>
        </w:rPr>
        <w:br/>
        <w:t>● сексуальное насилие над детьми – любой контакт или взаимодействие между ребенком и человеком старшего его по возрасту, в котором ребенок сексуально стимулируется или используется для сексуальной стимуляции, действия, способствующие развращению ребенка.</w:t>
      </w:r>
    </w:p>
    <w:p w:rsidR="00F75BE9" w:rsidRPr="00F75BE9" w:rsidRDefault="00F75BE9" w:rsidP="00F75B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BE9">
        <w:rPr>
          <w:color w:val="000000"/>
        </w:rPr>
        <w:t>Лица, которые могут обнаружить</w:t>
      </w:r>
      <w:r w:rsidRPr="00F75BE9">
        <w:rPr>
          <w:color w:val="000000"/>
        </w:rPr>
        <w:br/>
        <w:t>факты жестокого обращения с ребенком:</w:t>
      </w:r>
    </w:p>
    <w:p w:rsidR="00F75BE9" w:rsidRPr="00F75BE9" w:rsidRDefault="00F75BE9" w:rsidP="00F75B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BE9">
        <w:rPr>
          <w:color w:val="000000"/>
        </w:rPr>
        <w:br/>
      </w:r>
      <w:proofErr w:type="gramStart"/>
      <w:r w:rsidRPr="00F75BE9">
        <w:rPr>
          <w:color w:val="000000"/>
        </w:rPr>
        <w:t>● учителя, администрация и персонал учебных учреждений, детских садов, яслей;</w:t>
      </w:r>
      <w:r w:rsidRPr="00F75BE9">
        <w:rPr>
          <w:color w:val="000000"/>
        </w:rPr>
        <w:br/>
        <w:t>● работники правоохранительных органов;</w:t>
      </w:r>
      <w:r w:rsidRPr="00F75BE9">
        <w:rPr>
          <w:color w:val="000000"/>
        </w:rPr>
        <w:br/>
        <w:t>● врачи, персонал и администрация больниц, медицинские сестры, персонал неотложной помощи, работники судебно-медицинской экспертизы, психологи, психиатры, другие медицинские работники;</w:t>
      </w:r>
      <w:r w:rsidRPr="00F75BE9">
        <w:rPr>
          <w:color w:val="000000"/>
        </w:rPr>
        <w:br/>
        <w:t>● социальные работники.</w:t>
      </w:r>
      <w:proofErr w:type="gramEnd"/>
      <w:r w:rsidRPr="00F75BE9">
        <w:rPr>
          <w:color w:val="000000"/>
        </w:rPr>
        <w:br/>
      </w:r>
      <w:r w:rsidRPr="00F75BE9">
        <w:rPr>
          <w:color w:val="000000"/>
        </w:rPr>
        <w:br/>
      </w:r>
      <w:r w:rsidRPr="00F75BE9">
        <w:rPr>
          <w:b/>
          <w:color w:val="000000"/>
          <w:u w:val="single"/>
        </w:rPr>
        <w:t>О фактах жестокого обращения с ребенком или насилия над ним необходимо немедленно сообщить</w:t>
      </w:r>
      <w:r w:rsidRPr="00F75BE9">
        <w:rPr>
          <w:b/>
          <w:color w:val="000000"/>
          <w:u w:val="single"/>
        </w:rPr>
        <w:t xml:space="preserve"> </w:t>
      </w:r>
      <w:r>
        <w:rPr>
          <w:color w:val="000000"/>
        </w:rPr>
        <w:t>в правоохранительные органы, службу психологической и правовой помощи детям и подросткам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88003008383, 385-73-32; 307-75-42 (круглосуточно, анонимно, бесплатно), правозащитный центр « Шанс» 307-34-61;</w:t>
      </w:r>
    </w:p>
    <w:p w:rsidR="005A4F65" w:rsidRDefault="005A4F65"/>
    <w:sectPr w:rsidR="005A4F65" w:rsidSect="00F75B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C1"/>
    <w:rsid w:val="005A4F65"/>
    <w:rsid w:val="006C0EC1"/>
    <w:rsid w:val="00F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2018-04-24T14:34:00Z</dcterms:created>
  <dcterms:modified xsi:type="dcterms:W3CDTF">2018-04-24T14:39:00Z</dcterms:modified>
</cp:coreProperties>
</file>